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21 de Diciembre de 2022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Sr. Decano</w:t>
      </w:r>
    </w:p>
    <w:p w:rsidR="00000000" w:rsidDel="00000000" w:rsidP="00000000" w:rsidRDefault="00000000" w:rsidRPr="00000000" w14:paraId="00000003">
      <w:pPr>
        <w:spacing w:before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José NIETO</w:t>
      </w:r>
    </w:p>
    <w:p w:rsidR="00000000" w:rsidDel="00000000" w:rsidP="00000000" w:rsidRDefault="00000000" w:rsidRPr="00000000" w14:paraId="00000004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5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6">
      <w:pPr>
        <w:spacing w:after="200" w:line="24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Acondicionador de Aire para Sala Servidores</w:t>
      </w:r>
    </w:p>
    <w:p w:rsidR="00000000" w:rsidDel="00000000" w:rsidP="00000000" w:rsidRDefault="00000000" w:rsidRPr="00000000" w14:paraId="00000007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Por la presente me dirijo a usted a fin de informarle que, de los 2 equipos de aire acondicionado de la sala de servidores, </w:t>
      </w:r>
      <w:r w:rsidDel="00000000" w:rsidR="00000000" w:rsidRPr="00000000">
        <w:rPr>
          <w:rFonts w:ascii="Tahoma" w:cs="Tahoma" w:eastAsia="Tahoma" w:hAnsi="Tahoma"/>
          <w:sz w:val="24"/>
          <w:szCs w:val="24"/>
          <w:u w:val="single"/>
          <w:rtl w:val="0"/>
        </w:rPr>
        <w:t xml:space="preserve">uno se encuentra quemado y el otro tampoco se puede hacer funcionar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según lo expresado por el área de mantenimiento.</w:t>
      </w:r>
    </w:p>
    <w:p w:rsidR="00000000" w:rsidDel="00000000" w:rsidP="00000000" w:rsidRDefault="00000000" w:rsidRPr="00000000" w14:paraId="00000008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Es imperativo y urgente que se solucione esta situación ya que no pueden funcionar los servidores sin equipo de refrigeración dado a las altas prestaciones de los equipos.</w:t>
      </w:r>
    </w:p>
    <w:p w:rsidR="00000000" w:rsidDel="00000000" w:rsidP="00000000" w:rsidRDefault="00000000" w:rsidRPr="00000000" w14:paraId="00000009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u w:val="single"/>
          <w:rtl w:val="0"/>
        </w:rPr>
        <w:t xml:space="preserve">Se recomienda la compra de 2 equipos de Aire</w:t>
      </w:r>
      <w:r w:rsidDel="00000000" w:rsidR="00000000" w:rsidRPr="00000000">
        <w:rPr>
          <w:rFonts w:ascii="Tahoma" w:cs="Tahoma" w:eastAsia="Tahoma" w:hAnsi="Tahoma"/>
          <w:sz w:val="24"/>
          <w:szCs w:val="24"/>
          <w:u w:val="single"/>
          <w:rtl w:val="0"/>
        </w:rPr>
        <w:t xml:space="preserve"> con las siguientes características.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200" w:line="360" w:lineRule="auto"/>
        <w:ind w:left="720" w:hanging="360"/>
        <w:jc w:val="both"/>
        <w:rPr>
          <w:rFonts w:ascii="Tahoma" w:cs="Tahoma" w:eastAsia="Tahoma" w:hAnsi="Tahoma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u w:val="single"/>
          <w:rtl w:val="0"/>
        </w:rPr>
        <w:t xml:space="preserve">Equipo de Aire Acondicionado 4.000 Frigorías, Frio Solo, Inverter.</w:t>
      </w:r>
    </w:p>
    <w:p w:rsidR="00000000" w:rsidDel="00000000" w:rsidP="00000000" w:rsidRDefault="00000000" w:rsidRPr="00000000" w14:paraId="0000000B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Como monto estimado para la compra de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UN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equipo es de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$400.000</w:t>
      </w:r>
    </w:p>
    <w:p w:rsidR="00000000" w:rsidDel="00000000" w:rsidP="00000000" w:rsidRDefault="00000000" w:rsidRPr="00000000" w14:paraId="0000000C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Por seguridad y para preservar los servidores se apagan hasta que se logre refrigerar la sala.</w:t>
      </w:r>
    </w:p>
    <w:p w:rsidR="00000000" w:rsidDel="00000000" w:rsidP="00000000" w:rsidRDefault="00000000" w:rsidRPr="00000000" w14:paraId="0000000D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Quedo a la espera de su aprobación de compra, atentamente.</w:t>
      </w:r>
    </w:p>
    <w:p w:rsidR="00000000" w:rsidDel="00000000" w:rsidP="00000000" w:rsidRDefault="00000000" w:rsidRPr="00000000" w14:paraId="0000000E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kywi6uw6zkwa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1"/>
      <w:bookmarkEnd w:id="1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13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Dirección de TIC – UTNLaRioja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  <w:rtl w:val="0"/>
        </w:rPr>
        <w:t xml:space="preserve">Nota: Se entrega copia Ing. Martín HEREDIA, Secretario de Planeamiento y Auto-evaluación. 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948.3070866141725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“2022 - Las Malvinas son Argentinas”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A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1E">
    <w:pPr>
      <w:spacing w:after="200" w:lineRule="auto"/>
      <w:jc w:val="right"/>
      <w:rPr/>
    </w:pPr>
    <w:hyperlink r:id="rId2"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55cc"/>
          <w:u w:val="single"/>
          <w:rtl w:val="0"/>
        </w:rPr>
        <w:t xml:space="preserve">Nota-2214</w:t>
      </w:r>
    </w:hyperlink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docs.google.com/document/d/1JMKH-E6yE3H7J67TiLeSY85DFx0I2OPSqDz7PttUB2o/pre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