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19 de noviembre 2024</w:t>
      </w:r>
    </w:p>
    <w:p w:rsidR="00000000" w:rsidDel="00000000" w:rsidP="00000000" w:rsidRDefault="00000000" w:rsidRPr="00000000" w14:paraId="00000002">
      <w:pPr>
        <w:spacing w:after="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Secretaría de Planeamiento y Auto-evaluación</w:t>
      </w:r>
    </w:p>
    <w:p w:rsidR="00000000" w:rsidDel="00000000" w:rsidP="00000000" w:rsidRDefault="00000000" w:rsidRPr="00000000" w14:paraId="00000004">
      <w:pPr>
        <w:spacing w:after="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0" w:before="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7">
      <w:pPr>
        <w:spacing w:after="0" w:line="276" w:lineRule="auto"/>
        <w:ind w:left="0" w:firstLine="1559.0551181102362"/>
        <w:jc w:val="both"/>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Asunto: Propuesta de optimización de servicios de Internet</w:t>
      </w:r>
    </w:p>
    <w:p w:rsidR="00000000" w:rsidDel="00000000" w:rsidP="00000000" w:rsidRDefault="00000000" w:rsidRPr="00000000" w14:paraId="00000008">
      <w:pPr>
        <w:spacing w:after="0" w:before="240" w:line="276" w:lineRule="auto"/>
        <w:ind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medio de la presente, queremos formalizar una propuesta previamente discutida de manera informal, referida a la situación actual y las posibles mejoras en nuestras conexiones de Internet contratadas con la empresa Internet Para Todos. Este análisis fue realizado en conjunto con el Lic. Cristian Gatica, encargado del área de Comunicaciones.</w:t>
      </w:r>
    </w:p>
    <w:p w:rsidR="00000000" w:rsidDel="00000000" w:rsidP="00000000" w:rsidRDefault="00000000" w:rsidRPr="00000000" w14:paraId="00000009">
      <w:pPr>
        <w:spacing w:after="0" w:before="240" w:line="276" w:lineRule="auto"/>
        <w:ind w:left="0" w:firstLine="1559.0551181102362"/>
        <w:jc w:val="both"/>
        <w:rPr>
          <w:rFonts w:ascii="Times New Roman" w:cs="Times New Roman" w:eastAsia="Times New Roman" w:hAnsi="Times New Roman"/>
          <w:sz w:val="24"/>
          <w:szCs w:val="24"/>
        </w:rPr>
      </w:pPr>
      <w:r w:rsidDel="00000000" w:rsidR="00000000" w:rsidRPr="00000000">
        <w:rPr>
          <w:rFonts w:ascii="Tahoma" w:cs="Tahoma" w:eastAsia="Tahoma" w:hAnsi="Tahoma"/>
          <w:sz w:val="24"/>
          <w:szCs w:val="24"/>
          <w:rtl w:val="0"/>
        </w:rPr>
        <w:t xml:space="preserve">Actualmente, contamos con las siguientes conexiones::</w:t>
      </w:r>
      <w:r w:rsidDel="00000000" w:rsidR="00000000" w:rsidRPr="00000000">
        <w:rPr>
          <w:rtl w:val="0"/>
        </w:rPr>
      </w:r>
    </w:p>
    <w:tbl>
      <w:tblPr>
        <w:tblStyle w:val="Table1"/>
        <w:tblW w:w="7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1275"/>
        <w:gridCol w:w="3450"/>
        <w:tblGridChange w:id="0">
          <w:tblGrid>
            <w:gridCol w:w="2850"/>
            <w:gridCol w:w="1275"/>
            <w:gridCol w:w="34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PROVEEDOR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ID-CONX</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DETALLE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Para Todos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86114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 Mbps (uso principal)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Para Todos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128212</w:t>
            </w:r>
            <w:r w:rsidDel="00000000" w:rsidR="00000000" w:rsidRPr="00000000">
              <w:rPr>
                <w:rFonts w:ascii="Times New Roman" w:cs="Times New Roman" w:eastAsia="Times New Roman" w:hAnsi="Times New Roman"/>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Mbps dedicados (uso backup)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Para Todos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33716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Mbps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Para Todos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33718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Mbps</w:t>
            </w:r>
          </w:p>
        </w:tc>
      </w:tr>
    </w:tbl>
    <w:p w:rsidR="00000000" w:rsidDel="00000000" w:rsidP="00000000" w:rsidRDefault="00000000" w:rsidRPr="00000000" w14:paraId="00000019">
      <w:pPr>
        <w:spacing w:after="240" w:before="240" w:line="240" w:lineRule="auto"/>
        <w:ind w:left="0" w:firstLine="1559.0551181102362"/>
        <w:jc w:val="both"/>
        <w:rPr>
          <w:rFonts w:ascii="Tahoma" w:cs="Tahoma" w:eastAsia="Tahoma" w:hAnsi="Tahoma"/>
          <w:sz w:val="4"/>
          <w:szCs w:val="4"/>
        </w:rPr>
      </w:pPr>
      <w:r w:rsidDel="00000000" w:rsidR="00000000" w:rsidRPr="00000000">
        <w:rPr>
          <w:rtl w:val="0"/>
        </w:rPr>
      </w:r>
    </w:p>
    <w:p w:rsidR="00000000" w:rsidDel="00000000" w:rsidP="00000000" w:rsidRDefault="00000000" w:rsidRPr="00000000" w14:paraId="0000001A">
      <w:pPr>
        <w:spacing w:after="0" w:before="240" w:line="276" w:lineRule="auto"/>
        <w:ind w:left="0"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Tras un análisis detallado de uso y necesidades actuales, sugerimos implementar los siguientes cambios para optimizar recursos y mejorar la eficiencia::</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240" w:line="276" w:lineRule="auto"/>
        <w:ind w:left="566.9291338582675" w:right="0" w:hanging="315"/>
        <w:jc w:val="both"/>
        <w:rPr>
          <w:rFonts w:ascii="Tahoma" w:cs="Tahoma" w:eastAsia="Tahoma" w:hAnsi="Tahoma"/>
          <w:sz w:val="24"/>
          <w:szCs w:val="24"/>
          <w:u w:val="none"/>
        </w:rPr>
      </w:pPr>
      <w:r w:rsidDel="00000000" w:rsidR="00000000" w:rsidRPr="00000000">
        <w:rPr>
          <w:rFonts w:ascii="Tahoma" w:cs="Tahoma" w:eastAsia="Tahoma" w:hAnsi="Tahoma"/>
          <w:b w:val="1"/>
          <w:bCs w:val="1"/>
          <w:sz w:val="24"/>
          <w:szCs w:val="24"/>
          <w:rtl w:val="0"/>
        </w:rPr>
        <w:t xml:space="preserve">Dar de baja la conexión IPT 33718 de 20 Mbps</w:t>
      </w:r>
      <w:r w:rsidDel="00000000" w:rsidR="00000000" w:rsidRPr="00000000">
        <w:rPr>
          <w:rFonts w:ascii="Tahoma" w:cs="Tahoma" w:eastAsia="Tahoma" w:hAnsi="Tahoma"/>
          <w:sz w:val="24"/>
          <w:szCs w:val="24"/>
          <w:rtl w:val="0"/>
        </w:rPr>
        <w:t xml:space="preserve">, ya que su uso no resulta imprescindible para nuestras operaciones actuales.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beforeAutospacing="0" w:line="276" w:lineRule="auto"/>
        <w:ind w:left="566.9291338582675" w:right="0" w:hanging="31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Actualizar tecnología, ampliar el ancho de banda y reubicar la conexión IPT 33716 de 20 Mbps</w:t>
      </w:r>
      <w:r w:rsidDel="00000000" w:rsidR="00000000" w:rsidRPr="00000000">
        <w:rPr>
          <w:rFonts w:ascii="Tahoma" w:cs="Tahoma" w:eastAsia="Tahoma" w:hAnsi="Tahoma"/>
          <w:sz w:val="24"/>
          <w:szCs w:val="24"/>
          <w:rtl w:val="0"/>
        </w:rPr>
        <w:t xml:space="preserve"> a las instalaciones de la Obra Social DASUTEN, mejorando así la calidad del servicio en dicha ubicación.</w:t>
      </w:r>
    </w:p>
    <w:p w:rsidR="00000000" w:rsidDel="00000000" w:rsidP="00000000" w:rsidRDefault="00000000" w:rsidRPr="00000000" w14:paraId="0000001D">
      <w:pPr>
        <w:spacing w:after="0" w:before="240" w:line="276" w:lineRule="auto"/>
        <w:ind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Estos ajustes no solo simplificarán nuestra infraestructura de red, sino que también permitirán una reducción de costos y garantizarán un uso más eficiente de los recursos disponibles.</w:t>
      </w:r>
    </w:p>
    <w:p w:rsidR="00000000" w:rsidDel="00000000" w:rsidP="00000000" w:rsidRDefault="00000000" w:rsidRPr="00000000" w14:paraId="0000001E">
      <w:pPr>
        <w:spacing w:after="0" w:before="0" w:line="276" w:lineRule="auto"/>
        <w:ind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Quedamos a disposición para brindar mayores detalles o coordinar las acciones necesarias en caso de aprobarse esta propuesta.</w:t>
      </w:r>
    </w:p>
    <w:p w:rsidR="00000000" w:rsidDel="00000000" w:rsidP="00000000" w:rsidRDefault="00000000" w:rsidRPr="00000000" w14:paraId="0000001F">
      <w:pPr>
        <w:spacing w:after="0" w:before="0" w:line="276" w:lineRule="auto"/>
        <w:ind w:firstLine="1559.0551181102362"/>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aprovechamos la oportunidad para saludarlo/a atentamente.</w:t>
      </w:r>
    </w:p>
    <w:p w:rsidR="00000000" w:rsidDel="00000000" w:rsidP="00000000" w:rsidRDefault="00000000" w:rsidRPr="00000000" w14:paraId="00000020">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21">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p w:rsidR="00000000" w:rsidDel="00000000" w:rsidP="00000000" w:rsidRDefault="00000000" w:rsidRPr="00000000" w14:paraId="00000022">
      <w:pPr>
        <w:spacing w:line="240" w:lineRule="auto"/>
        <w:ind w:left="6094.488188976378" w:firstLine="0"/>
        <w:jc w:val="center"/>
        <w:rPr>
          <w:rFonts w:ascii="Tahoma" w:cs="Tahoma" w:eastAsia="Tahoma" w:hAnsi="Tahoma"/>
          <w:b w:val="1"/>
          <w:bCs w:val="1"/>
          <w:sz w:val="18"/>
          <w:szCs w:val="18"/>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6">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7">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28">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2411</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C">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D">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2E">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2410</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jGBm92xDq20vqs3ovDWVtnSL_hMIrgN3KKKet0HgB2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n4HpU2pKQXjTnIR8TkZkxqVWtnfeCbNQ_YKMjkjCRx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